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A" w:rsidRDefault="0015497A">
      <w:pPr>
        <w:spacing w:after="219"/>
        <w:ind w:left="247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 wp14:anchorId="6BD596E3" wp14:editId="7C0A606C">
            <wp:simplePos x="0" y="0"/>
            <wp:positionH relativeFrom="column">
              <wp:posOffset>111760</wp:posOffset>
            </wp:positionH>
            <wp:positionV relativeFrom="paragraph">
              <wp:posOffset>15875</wp:posOffset>
            </wp:positionV>
            <wp:extent cx="1256030" cy="934720"/>
            <wp:effectExtent l="0" t="0" r="127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CB9">
        <w:rPr>
          <w:b/>
        </w:rPr>
        <w:t xml:space="preserve"> </w:t>
      </w:r>
    </w:p>
    <w:p w:rsidR="0015497A" w:rsidRPr="0015497A" w:rsidRDefault="00F83CB9" w:rsidP="0015497A">
      <w:pPr>
        <w:spacing w:after="219"/>
        <w:ind w:left="247"/>
        <w:jc w:val="center"/>
      </w:pPr>
      <w:r>
        <w:rPr>
          <w:b/>
        </w:rPr>
        <w:t xml:space="preserve"> </w:t>
      </w:r>
    </w:p>
    <w:p w:rsidR="003F448A" w:rsidRDefault="00F83CB9">
      <w:pPr>
        <w:spacing w:after="219"/>
        <w:ind w:left="257" w:hanging="10"/>
        <w:jc w:val="center"/>
      </w:pPr>
      <w:r>
        <w:rPr>
          <w:b/>
        </w:rPr>
        <w:t>LISTA D</w:t>
      </w:r>
      <w:r w:rsidR="007B596A">
        <w:rPr>
          <w:b/>
        </w:rPr>
        <w:t>E ÚTILES SÉPTIMO AÑO BÁSICO 2022</w:t>
      </w:r>
    </w:p>
    <w:p w:rsidR="007B596A" w:rsidRDefault="007B596A">
      <w:pPr>
        <w:spacing w:after="10" w:line="268" w:lineRule="auto"/>
        <w:ind w:left="-5" w:hanging="10"/>
      </w:pPr>
    </w:p>
    <w:p w:rsidR="007B596A" w:rsidRDefault="007B596A" w:rsidP="007B596A">
      <w:pPr>
        <w:spacing w:after="0" w:line="240" w:lineRule="auto"/>
        <w:ind w:left="-5" w:right="51"/>
        <w:rPr>
          <w:rFonts w:ascii="Verdana" w:eastAsia="Verdana" w:hAnsi="Verdana" w:cs="Verdana"/>
          <w:sz w:val="20"/>
        </w:rPr>
      </w:pPr>
      <w:r>
        <w:t xml:space="preserve">1 Cuaderno College cuadro grande para Matemática. </w:t>
      </w:r>
    </w:p>
    <w:p w:rsidR="007B596A" w:rsidRDefault="007B596A" w:rsidP="007B596A">
      <w:pPr>
        <w:spacing w:after="0" w:line="240" w:lineRule="auto"/>
        <w:ind w:left="-5" w:right="51"/>
      </w:pPr>
      <w:r>
        <w:t xml:space="preserve">1 Cuaderno College cuadro grande para Lenguaje. </w:t>
      </w:r>
    </w:p>
    <w:p w:rsidR="007B596A" w:rsidRDefault="007B596A" w:rsidP="007B596A">
      <w:pPr>
        <w:spacing w:after="0" w:line="240" w:lineRule="auto"/>
        <w:ind w:left="-5" w:right="51"/>
      </w:pPr>
      <w:r>
        <w:t xml:space="preserve">1 Cuaderno College cuadro grande para Ciencias. 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Historia.</w:t>
      </w:r>
    </w:p>
    <w:p w:rsidR="007B596A" w:rsidRDefault="007B596A" w:rsidP="007B596A">
      <w:pPr>
        <w:spacing w:after="0" w:line="240" w:lineRule="auto"/>
        <w:ind w:left="-5" w:right="51"/>
      </w:pPr>
      <w:r>
        <w:t xml:space="preserve">1 Cuaderno College cuadro grande para Inglés. 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Tecnología.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Artes.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Música.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Educación Física.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Religión.</w:t>
      </w:r>
    </w:p>
    <w:p w:rsidR="007B596A" w:rsidRDefault="007B596A" w:rsidP="007B596A">
      <w:pPr>
        <w:spacing w:after="0" w:line="240" w:lineRule="auto"/>
        <w:ind w:left="-5" w:right="51"/>
      </w:pPr>
      <w:r>
        <w:t>1 Cuaderno College cuadro grande para Orientación.</w:t>
      </w:r>
    </w:p>
    <w:p w:rsidR="007B596A" w:rsidRDefault="007B596A" w:rsidP="007B596A">
      <w:pPr>
        <w:spacing w:after="2" w:line="256" w:lineRule="auto"/>
      </w:pPr>
    </w:p>
    <w:p w:rsidR="007B596A" w:rsidRDefault="007B596A" w:rsidP="007B596A">
      <w:pPr>
        <w:pStyle w:val="Prrafodelista"/>
        <w:numPr>
          <w:ilvl w:val="0"/>
          <w:numId w:val="4"/>
        </w:numPr>
        <w:spacing w:after="4" w:line="247" w:lineRule="auto"/>
        <w:ind w:right="51"/>
      </w:pPr>
      <w:r>
        <w:rPr>
          <w:b/>
        </w:rPr>
        <w:t>Nota:</w:t>
      </w:r>
      <w:r>
        <w:t xml:space="preserve"> Todos los cuadernos deben venir forrados (forro a elección) con su respectivo nombre, asignatura y curso en la parte de afuera del forro.  </w:t>
      </w:r>
    </w:p>
    <w:p w:rsidR="007B596A" w:rsidRDefault="007B596A" w:rsidP="007B596A">
      <w:pPr>
        <w:spacing w:after="1" w:line="256" w:lineRule="auto"/>
        <w:ind w:left="720"/>
      </w:pPr>
      <w:r>
        <w:t xml:space="preserve">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Lápices Grafitos (No chinos) 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Gomas de Borrar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Sacapuntas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Tijera Punta Roma (Escolar) 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>1 Block de Dibujo Grande (1/8)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1 Block de Cartulina de Color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1 Block de Papel Lustre 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Cajas de Lápices de Colores 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1 Scotch transparente grande.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250g. Cola Fría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Stick Fix </w:t>
      </w:r>
    </w:p>
    <w:p w:rsidR="007B596A" w:rsidRDefault="007B596A" w:rsidP="007B596A">
      <w:pPr>
        <w:spacing w:after="0"/>
        <w:ind w:right="51"/>
        <w:rPr>
          <w:szCs w:val="20"/>
        </w:rPr>
      </w:pPr>
      <w:r>
        <w:rPr>
          <w:szCs w:val="20"/>
        </w:rPr>
        <w:t xml:space="preserve">- 1 regla de 30cm.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1 regla de 10 cm.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Cs w:val="20"/>
        </w:rPr>
      </w:pPr>
      <w:r>
        <w:rPr>
          <w:szCs w:val="20"/>
        </w:rPr>
        <w:t xml:space="preserve">Diccionario de Significado (Se sugiere Aristos Sopena) 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hanging="145"/>
      </w:pPr>
      <w:r>
        <w:t>Carpeta para lenguaje (guardar guías con nombre, asignatura y curso)</w:t>
      </w:r>
    </w:p>
    <w:p w:rsidR="007B596A" w:rsidRDefault="007B596A" w:rsidP="007B596A">
      <w:pPr>
        <w:numPr>
          <w:ilvl w:val="0"/>
          <w:numId w:val="5"/>
        </w:numPr>
        <w:spacing w:after="4" w:line="247" w:lineRule="auto"/>
        <w:ind w:right="51" w:hanging="162"/>
        <w:rPr>
          <w:sz w:val="20"/>
          <w:szCs w:val="20"/>
        </w:rPr>
      </w:pPr>
      <w:r>
        <w:rPr>
          <w:szCs w:val="20"/>
        </w:rPr>
        <w:t xml:space="preserve">Libreta de Comunicaciones (del colegio) </w:t>
      </w:r>
    </w:p>
    <w:p w:rsidR="00837F10" w:rsidRDefault="00837F10" w:rsidP="00837F10">
      <w:pPr>
        <w:spacing w:after="23" w:line="252" w:lineRule="auto"/>
      </w:pPr>
      <w:bookmarkStart w:id="0" w:name="_GoBack"/>
      <w:bookmarkEnd w:id="0"/>
      <w:r>
        <w:t xml:space="preserve">- 2 instrumentos musicales (flauta y metalófono). Se pedirá  durante el año y se darán las especificaciones. </w:t>
      </w:r>
    </w:p>
    <w:p w:rsidR="003F448A" w:rsidRDefault="003F448A">
      <w:pPr>
        <w:spacing w:after="19"/>
      </w:pPr>
    </w:p>
    <w:p w:rsidR="003F448A" w:rsidRDefault="00F83CB9">
      <w:pPr>
        <w:spacing w:after="219"/>
      </w:pPr>
      <w:r>
        <w:rPr>
          <w:b/>
        </w:rPr>
        <w:t xml:space="preserve">Nota: Uso Obligatorio de la libreta de comunicaciones diariamente. </w:t>
      </w:r>
    </w:p>
    <w:p w:rsidR="003F448A" w:rsidRDefault="00F83CB9">
      <w:pPr>
        <w:spacing w:after="10" w:line="268" w:lineRule="auto"/>
        <w:ind w:left="-5" w:hanging="10"/>
      </w:pPr>
      <w:r>
        <w:t xml:space="preserve">A partir del primer día de clases se comienza el uso de los cuadernos según su horario que estará disponible en la página </w:t>
      </w:r>
    </w:p>
    <w:p w:rsidR="003F448A" w:rsidRDefault="00F83CB9">
      <w:pPr>
        <w:spacing w:after="10" w:line="268" w:lineRule="auto"/>
        <w:ind w:left="-5" w:hanging="10"/>
      </w:pPr>
      <w:r>
        <w:t xml:space="preserve">Web de nuestro colegio en el mes de febrero  y la calendarización del mes de marzo. </w:t>
      </w:r>
    </w:p>
    <w:p w:rsidR="003F448A" w:rsidRDefault="00F83CB9">
      <w:pPr>
        <w:spacing w:after="19"/>
      </w:pPr>
      <w:r>
        <w:t xml:space="preserve"> </w:t>
      </w:r>
    </w:p>
    <w:p w:rsidR="003F448A" w:rsidRDefault="00F83CB9">
      <w:pPr>
        <w:spacing w:after="78"/>
        <w:ind w:left="257" w:right="199" w:hanging="10"/>
        <w:jc w:val="center"/>
      </w:pPr>
      <w:r>
        <w:rPr>
          <w:b/>
        </w:rPr>
        <w:t xml:space="preserve">TEXTOS DE LECTURA COMPLEMENTARIAS </w:t>
      </w:r>
    </w:p>
    <w:tbl>
      <w:tblPr>
        <w:tblStyle w:val="TableGrid"/>
        <w:tblW w:w="9562" w:type="dxa"/>
        <w:tblInd w:w="-108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1559"/>
        <w:gridCol w:w="3827"/>
        <w:gridCol w:w="2039"/>
        <w:gridCol w:w="1497"/>
      </w:tblGrid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N°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MES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LIBRO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AUTOR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EDITORIAL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Marzo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La cabaña del Tío Tom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Harriet Beecher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Abril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Dos años de vacaciones 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Julio Verne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Mayo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El diario de Ana Frank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Ana Frank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 </w:t>
            </w:r>
            <w:r w:rsidRPr="007B596A">
              <w:rPr>
                <w:rFonts w:ascii="Cambria Math" w:hAnsi="Cambria Math" w:cs="Cambria Math"/>
                <w:sz w:val="20"/>
              </w:rPr>
              <w:t>‐</w:t>
            </w:r>
            <w:r w:rsidRPr="007B596A">
              <w:rPr>
                <w:rFonts w:ascii="Verdana" w:hAnsi="Verdana"/>
                <w:sz w:val="20"/>
              </w:rPr>
              <w:t xml:space="preserve">  Zag </w:t>
            </w:r>
          </w:p>
        </w:tc>
      </w:tr>
      <w:tr w:rsidR="007B596A" w:rsidRPr="007B596A" w:rsidTr="007B596A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Junio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Estudio en Escarlata/ Cinco pepitas de naranja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Anthur Conan Doyle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Agosto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Federico no más silencio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Josefina Rillón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Septiembre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El avaro “El burgués gentilhombre”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Moliere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Octubre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El extraño caso del Dr. Jekyel y Nr. Hyde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Robert L. Stevenson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– Zag </w:t>
            </w:r>
          </w:p>
        </w:tc>
      </w:tr>
      <w:tr w:rsidR="007B596A" w:rsidRPr="007B596A" w:rsidTr="007B596A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jc w:val="center"/>
              <w:rPr>
                <w:rFonts w:ascii="Verdana" w:hAnsi="Verdana"/>
                <w:b/>
                <w:sz w:val="20"/>
              </w:rPr>
            </w:pPr>
            <w:r w:rsidRPr="007B596A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Noviembre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Las aventuras de Sherlock Holmes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1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Moliére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6A" w:rsidRPr="007B596A" w:rsidRDefault="007B596A" w:rsidP="007B596A">
            <w:pPr>
              <w:spacing w:after="0"/>
              <w:ind w:left="2"/>
              <w:rPr>
                <w:rFonts w:ascii="Verdana" w:hAnsi="Verdana"/>
                <w:sz w:val="20"/>
              </w:rPr>
            </w:pPr>
            <w:r w:rsidRPr="007B596A">
              <w:rPr>
                <w:rFonts w:ascii="Verdana" w:hAnsi="Verdana"/>
                <w:sz w:val="20"/>
              </w:rPr>
              <w:t xml:space="preserve">Zig </w:t>
            </w:r>
            <w:r w:rsidRPr="007B596A">
              <w:rPr>
                <w:rFonts w:ascii="Cambria Math" w:hAnsi="Cambria Math" w:cs="Cambria Math"/>
                <w:sz w:val="20"/>
              </w:rPr>
              <w:t>‐</w:t>
            </w:r>
            <w:r w:rsidRPr="007B596A">
              <w:rPr>
                <w:rFonts w:ascii="Verdana" w:hAnsi="Verdana"/>
                <w:sz w:val="20"/>
              </w:rPr>
              <w:t xml:space="preserve"> Zag </w:t>
            </w:r>
          </w:p>
        </w:tc>
      </w:tr>
    </w:tbl>
    <w:p w:rsidR="003F448A" w:rsidRDefault="00F83CB9">
      <w:pPr>
        <w:spacing w:after="219"/>
      </w:pPr>
      <w:r>
        <w:t xml:space="preserve"> </w:t>
      </w:r>
    </w:p>
    <w:p w:rsidR="003F448A" w:rsidRDefault="00F83CB9">
      <w:pPr>
        <w:spacing w:after="0" w:line="296" w:lineRule="auto"/>
        <w:ind w:right="10682"/>
      </w:pPr>
      <w: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3F448A" w:rsidRDefault="00F83CB9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</w:t>
      </w: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  <w:rPr>
          <w:rFonts w:ascii="Verdana" w:eastAsia="Verdana" w:hAnsi="Verdana" w:cs="Verdana"/>
          <w:b/>
          <w:sz w:val="20"/>
        </w:rPr>
      </w:pPr>
    </w:p>
    <w:p w:rsidR="007B596A" w:rsidRDefault="007B596A">
      <w:pPr>
        <w:spacing w:after="0" w:line="275" w:lineRule="auto"/>
        <w:ind w:right="8089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105F633D" wp14:editId="366ECF03">
            <wp:simplePos x="0" y="0"/>
            <wp:positionH relativeFrom="column">
              <wp:posOffset>299720</wp:posOffset>
            </wp:positionH>
            <wp:positionV relativeFrom="paragraph">
              <wp:posOffset>-182880</wp:posOffset>
            </wp:positionV>
            <wp:extent cx="1256538" cy="934974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538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48A" w:rsidRDefault="00F83CB9">
      <w:pPr>
        <w:spacing w:after="222"/>
        <w:ind w:left="683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REGLAS GENERALES DEL COLEGIO </w:t>
      </w:r>
    </w:p>
    <w:p w:rsidR="0015497A" w:rsidRDefault="0015497A">
      <w:pPr>
        <w:spacing w:after="222"/>
        <w:ind w:left="683"/>
        <w:jc w:val="center"/>
        <w:rPr>
          <w:rFonts w:ascii="Verdana" w:eastAsia="Verdana" w:hAnsi="Verdana" w:cs="Verdana"/>
          <w:b/>
          <w:sz w:val="20"/>
        </w:rPr>
      </w:pPr>
    </w:p>
    <w:p w:rsidR="0015497A" w:rsidRDefault="0015497A">
      <w:pPr>
        <w:spacing w:after="222"/>
        <w:ind w:left="683"/>
        <w:jc w:val="center"/>
      </w:pPr>
    </w:p>
    <w:p w:rsidR="003F448A" w:rsidRDefault="00F83CB9" w:rsidP="0015497A">
      <w:pPr>
        <w:pStyle w:val="Prrafodelista"/>
        <w:numPr>
          <w:ilvl w:val="0"/>
          <w:numId w:val="3"/>
        </w:numPr>
        <w:tabs>
          <w:tab w:val="center" w:pos="406"/>
          <w:tab w:val="center" w:pos="1280"/>
        </w:tabs>
        <w:spacing w:after="0"/>
      </w:pPr>
      <w:r w:rsidRPr="0015497A">
        <w:rPr>
          <w:rFonts w:ascii="Verdana" w:eastAsia="Verdana" w:hAnsi="Verdana" w:cs="Verdana"/>
          <w:b/>
          <w:sz w:val="20"/>
        </w:rPr>
        <w:t xml:space="preserve">Uniforme: </w:t>
      </w:r>
      <w:r w:rsidRPr="0015497A"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spacing w:after="218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 w:rsidP="0015497A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NIÑAS: 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Falda azul marina plisada sin tirantes con basta hasta la rodilla. 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Corbata del colegio.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Blusa blanca (Obligatoria para el día Lunes y Ceremonias). 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Las alumnas de Enseñanza Media con su bléiser azul e insignia de colegio. (Lunes y Ceremonia).  - Calcetas blancas (largas, no soquetes, ni extendidas) 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Pantys blancas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Polera del colegio (para uniforme diario)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Cabello tomado (Todo lo que use en su pelo debe ser de color blanco). </w:t>
      </w:r>
    </w:p>
    <w:p w:rsidR="0015497A" w:rsidRPr="0015497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>Buzo del colegio (Educación Física; Salidas Pedagógicas; Talleres; Ac</w:t>
      </w:r>
      <w:r w:rsidR="0015497A">
        <w:rPr>
          <w:rFonts w:ascii="Verdana" w:eastAsia="Verdana" w:hAnsi="Verdana" w:cs="Verdana"/>
          <w:sz w:val="20"/>
        </w:rPr>
        <w:t>tividades Extra programáticas)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 w:rsidRPr="0015497A">
        <w:rPr>
          <w:rFonts w:ascii="Verdana" w:eastAsia="Verdana" w:hAnsi="Verdana" w:cs="Verdana"/>
          <w:b/>
          <w:sz w:val="20"/>
        </w:rPr>
        <w:t>Zapato</w:t>
      </w:r>
      <w:r>
        <w:rPr>
          <w:rFonts w:ascii="Verdana" w:eastAsia="Verdana" w:hAnsi="Verdana" w:cs="Verdana"/>
          <w:sz w:val="20"/>
        </w:rPr>
        <w:t xml:space="preserve"> Negro Escolar (No chinitas, ni botines</w:t>
      </w:r>
      <w:r w:rsidR="0015497A">
        <w:rPr>
          <w:rFonts w:ascii="Verdana" w:eastAsia="Verdana" w:hAnsi="Verdana" w:cs="Verdana"/>
          <w:sz w:val="20"/>
        </w:rPr>
        <w:t>, ni zapatillas</w:t>
      </w:r>
      <w:r>
        <w:rPr>
          <w:rFonts w:ascii="Verdana" w:eastAsia="Verdana" w:hAnsi="Verdana" w:cs="Verdana"/>
          <w:sz w:val="20"/>
        </w:rPr>
        <w:t xml:space="preserve">).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Zapatillas y cordones blancos (No de color o rayas de color)  </w:t>
      </w:r>
    </w:p>
    <w:p w:rsidR="003F448A" w:rsidRDefault="00F83CB9">
      <w:pPr>
        <w:spacing w:after="17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numPr>
          <w:ilvl w:val="1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Nota: </w:t>
      </w:r>
      <w:r>
        <w:rPr>
          <w:rFonts w:ascii="Verdana" w:eastAsia="Verdana" w:hAnsi="Verdana" w:cs="Verdana"/>
          <w:sz w:val="20"/>
        </w:rPr>
        <w:t xml:space="preserve">En tiempo de otoño – invierno </w:t>
      </w:r>
      <w:r>
        <w:rPr>
          <w:rFonts w:ascii="Verdana" w:eastAsia="Verdana" w:hAnsi="Verdana" w:cs="Verdana"/>
          <w:b/>
          <w:sz w:val="20"/>
        </w:rPr>
        <w:t xml:space="preserve">no se usa pantalones ni botas. </w:t>
      </w:r>
    </w:p>
    <w:p w:rsidR="003F448A" w:rsidRDefault="00F83CB9">
      <w:pPr>
        <w:spacing w:after="218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 w:rsidP="0015497A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NIÑOS: </w:t>
      </w:r>
      <w:r w:rsidRPr="0015497A">
        <w:rPr>
          <w:rFonts w:ascii="Verdana" w:eastAsia="Verdana" w:hAnsi="Verdana" w:cs="Verdana"/>
          <w:b/>
          <w:sz w:val="20"/>
        </w:rPr>
        <w:t xml:space="preserve">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Pantalón Gris (No Pitillo) 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Camisa blanca (Obligatoria para el día Lunes y Ceremonias). </w:t>
      </w:r>
    </w:p>
    <w:p w:rsidR="0015497A" w:rsidRDefault="00F83CB9" w:rsidP="0015497A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Los alumnos de Enseñanza Media con su chaqueta azul e insignia de colegio. (Lunes y Ceremonia).  </w:t>
      </w:r>
    </w:p>
    <w:p w:rsidR="003F448A" w:rsidRDefault="00F83CB9" w:rsidP="0015497A">
      <w:pPr>
        <w:numPr>
          <w:ilvl w:val="0"/>
          <w:numId w:val="1"/>
        </w:numPr>
        <w:spacing w:after="23" w:line="249" w:lineRule="auto"/>
        <w:ind w:hanging="360"/>
      </w:pPr>
      <w:r w:rsidRPr="0015497A">
        <w:rPr>
          <w:rFonts w:ascii="Verdana" w:eastAsia="Verdana" w:hAnsi="Verdana" w:cs="Verdana"/>
          <w:sz w:val="20"/>
        </w:rPr>
        <w:t xml:space="preserve">Corbata Colegio.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Polera del colegio (para uniforme diario)  </w:t>
      </w:r>
    </w:p>
    <w:p w:rsidR="0015497A" w:rsidRPr="0015497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Buzo del colegio (Educación Física; Salidas Pedagógicas; Talleres; Actividades </w:t>
      </w:r>
      <w:r w:rsidR="0015497A">
        <w:rPr>
          <w:rFonts w:ascii="Verdana" w:eastAsia="Verdana" w:hAnsi="Verdana" w:cs="Verdana"/>
          <w:sz w:val="20"/>
        </w:rPr>
        <w:t>Extra programáticas</w:t>
      </w:r>
      <w:r>
        <w:rPr>
          <w:rFonts w:ascii="Verdana" w:eastAsia="Verdana" w:hAnsi="Verdana" w:cs="Verdana"/>
          <w:sz w:val="20"/>
        </w:rPr>
        <w:t xml:space="preserve">) </w:t>
      </w:r>
    </w:p>
    <w:p w:rsidR="0015497A" w:rsidRDefault="00F83CB9" w:rsidP="0015497A">
      <w:pPr>
        <w:spacing w:after="23" w:line="24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</w:t>
      </w:r>
      <w:r w:rsidR="0015497A">
        <w:rPr>
          <w:rFonts w:ascii="Verdana" w:eastAsia="Verdana" w:hAnsi="Verdana" w:cs="Verdana"/>
          <w:sz w:val="20"/>
        </w:rPr>
        <w:t xml:space="preserve">   </w:t>
      </w:r>
      <w:r>
        <w:rPr>
          <w:rFonts w:ascii="Verdana" w:eastAsia="Verdana" w:hAnsi="Verdana" w:cs="Verdana"/>
          <w:sz w:val="20"/>
        </w:rPr>
        <w:t>Cabello c</w:t>
      </w:r>
      <w:r w:rsidR="0015497A">
        <w:rPr>
          <w:rFonts w:ascii="Verdana" w:eastAsia="Verdana" w:hAnsi="Verdana" w:cs="Verdana"/>
          <w:sz w:val="20"/>
        </w:rPr>
        <w:t>orto. (Corte Escolar,</w:t>
      </w:r>
      <w:r w:rsidR="0015497A" w:rsidRPr="0015497A">
        <w:t xml:space="preserve"> </w:t>
      </w:r>
      <w:r w:rsidR="0015497A">
        <w:t>ni rapado, ni de moda</w:t>
      </w:r>
      <w:r>
        <w:rPr>
          <w:rFonts w:ascii="Verdana" w:eastAsia="Verdana" w:hAnsi="Verdana" w:cs="Verdana"/>
          <w:sz w:val="20"/>
        </w:rPr>
        <w:t xml:space="preserve">) </w:t>
      </w:r>
    </w:p>
    <w:p w:rsidR="003F448A" w:rsidRDefault="00F83CB9" w:rsidP="0015497A">
      <w:pPr>
        <w:spacing w:after="23" w:line="249" w:lineRule="auto"/>
      </w:pPr>
      <w:r>
        <w:rPr>
          <w:rFonts w:ascii="Verdana" w:eastAsia="Verdana" w:hAnsi="Verdana" w:cs="Verdana"/>
          <w:sz w:val="20"/>
        </w:rPr>
        <w:t xml:space="preserve">- </w:t>
      </w:r>
      <w:r w:rsidR="0015497A">
        <w:rPr>
          <w:rFonts w:ascii="Verdana" w:eastAsia="Verdana" w:hAnsi="Verdana" w:cs="Verdana"/>
          <w:sz w:val="20"/>
        </w:rPr>
        <w:t xml:space="preserve">   </w:t>
      </w:r>
      <w:r w:rsidRPr="0015497A">
        <w:rPr>
          <w:rFonts w:ascii="Verdana" w:eastAsia="Verdana" w:hAnsi="Verdana" w:cs="Verdana"/>
          <w:b/>
          <w:sz w:val="20"/>
        </w:rPr>
        <w:t>Zapato</w:t>
      </w:r>
      <w:r>
        <w:rPr>
          <w:rFonts w:ascii="Verdana" w:eastAsia="Verdana" w:hAnsi="Verdana" w:cs="Verdana"/>
          <w:sz w:val="20"/>
        </w:rPr>
        <w:t xml:space="preserve"> Negro Escolar (No zapatillas). </w:t>
      </w:r>
    </w:p>
    <w:p w:rsidR="003F448A" w:rsidRDefault="00F83CB9">
      <w:pPr>
        <w:numPr>
          <w:ilvl w:val="0"/>
          <w:numId w:val="1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Zapatillas y cordones  blancos (No de color o rayas de color) </w:t>
      </w:r>
    </w:p>
    <w:p w:rsidR="003F448A" w:rsidRDefault="00F83CB9">
      <w:pPr>
        <w:spacing w:after="20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numPr>
          <w:ilvl w:val="1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Notas Generales: </w:t>
      </w: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spacing w:after="21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Se les solicita a los apoderados leer bien las recomendaciones para así no tener percances durante el año escolar.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En relación, al uso de casacas, parkas, polerones (sin gorros), cuellos, bufandas, gorros, etc., en el tiempo de otoño – invierno, estos deben ser de color azul.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La polera del buzo no se puede usar como polera diaria, solo es para educación física.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La chaqueta del buzo no se puede usar durante la semana como chaleco.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En tiempo de calor los alumnos pueden usar un jockey celeste del colegio.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El primer día de clases los alumnos deben presentarse con uniforme oficial.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Los alumnos de Enseñanza Media con su chaqueta o bléiser azul e insignia de colegio.  </w:t>
      </w:r>
    </w:p>
    <w:p w:rsidR="003F448A" w:rsidRDefault="00F83CB9">
      <w:pPr>
        <w:numPr>
          <w:ilvl w:val="1"/>
          <w:numId w:val="2"/>
        </w:numPr>
        <w:spacing w:after="23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Toda Prenda de vestir debe ser marcada con el nombre del alumno(a).  </w:t>
      </w:r>
    </w:p>
    <w:p w:rsidR="003F448A" w:rsidRDefault="00F83CB9">
      <w:pPr>
        <w:numPr>
          <w:ilvl w:val="1"/>
          <w:numId w:val="2"/>
        </w:numPr>
        <w:spacing w:after="227" w:line="249" w:lineRule="auto"/>
        <w:ind w:hanging="360"/>
      </w:pPr>
      <w:r>
        <w:rPr>
          <w:rFonts w:ascii="Verdana" w:eastAsia="Verdana" w:hAnsi="Verdana" w:cs="Verdana"/>
          <w:sz w:val="20"/>
        </w:rPr>
        <w:t xml:space="preserve">El horario de clases (ramos) comienza con el día de ingreso y según corresponde el día de inicio.  Unidad Educativa “Saint Mary College”  </w:t>
      </w:r>
    </w:p>
    <w:p w:rsidR="003F448A" w:rsidRDefault="003F448A">
      <w:pPr>
        <w:spacing w:after="217"/>
      </w:pPr>
    </w:p>
    <w:p w:rsidR="003F448A" w:rsidRDefault="00F83CB9">
      <w:pPr>
        <w:spacing w:after="197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spacing w:after="215"/>
      </w:pPr>
      <w:r>
        <w:rPr>
          <w:rFonts w:ascii="Verdana" w:eastAsia="Verdana" w:hAnsi="Verdana" w:cs="Verdana"/>
          <w:sz w:val="18"/>
        </w:rPr>
        <w:t xml:space="preserve"> </w:t>
      </w:r>
    </w:p>
    <w:p w:rsidR="003F448A" w:rsidRDefault="00F83CB9">
      <w:pPr>
        <w:spacing w:after="234"/>
      </w:pPr>
      <w:r>
        <w:rPr>
          <w:rFonts w:ascii="Verdana" w:eastAsia="Verdana" w:hAnsi="Verdana" w:cs="Verdana"/>
          <w:sz w:val="18"/>
        </w:rPr>
        <w:t xml:space="preserve"> </w:t>
      </w:r>
    </w:p>
    <w:p w:rsidR="003F448A" w:rsidRDefault="00F83CB9">
      <w:pPr>
        <w:spacing w:after="225"/>
      </w:pPr>
      <w:r>
        <w:rPr>
          <w:rFonts w:ascii="Verdana" w:eastAsia="Verdana" w:hAnsi="Verdana" w:cs="Verdana"/>
          <w:sz w:val="20"/>
        </w:rPr>
        <w:t xml:space="preserve"> </w:t>
      </w:r>
    </w:p>
    <w:p w:rsidR="003F448A" w:rsidRDefault="00F83CB9">
      <w:pPr>
        <w:spacing w:after="0"/>
      </w:pPr>
      <w:r>
        <w:t xml:space="preserve"> </w:t>
      </w:r>
    </w:p>
    <w:sectPr w:rsidR="003F448A" w:rsidSect="0015497A">
      <w:pgSz w:w="12240" w:h="20160" w:code="5"/>
      <w:pgMar w:top="425" w:right="769" w:bottom="94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FA"/>
    <w:multiLevelType w:val="hybridMultilevel"/>
    <w:tmpl w:val="86F4D7E2"/>
    <w:lvl w:ilvl="0" w:tplc="B1B60B20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C46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A3C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EDC2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448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CBF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C6156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4F0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821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3479E"/>
    <w:multiLevelType w:val="hybridMultilevel"/>
    <w:tmpl w:val="5C26725E"/>
    <w:lvl w:ilvl="0" w:tplc="0EB45FC0">
      <w:start w:val="1"/>
      <w:numFmt w:val="bullet"/>
      <w:lvlText w:val="-"/>
      <w:lvlJc w:val="left"/>
      <w:pPr>
        <w:ind w:left="16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769348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A87234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0AD13C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5F23B34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836E79A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7C78E0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198E98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D2E56DE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19A49DA"/>
    <w:multiLevelType w:val="hybridMultilevel"/>
    <w:tmpl w:val="CDDE4300"/>
    <w:lvl w:ilvl="0" w:tplc="EB16711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CE168">
      <w:start w:val="1"/>
      <w:numFmt w:val="decimal"/>
      <w:lvlText w:val="%2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A1A2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0BBA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0B59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00C7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ABBD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03BF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ED24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463000"/>
    <w:multiLevelType w:val="hybridMultilevel"/>
    <w:tmpl w:val="0EEE1CD0"/>
    <w:lvl w:ilvl="0" w:tplc="44A4A4EA"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377A"/>
    <w:multiLevelType w:val="hybridMultilevel"/>
    <w:tmpl w:val="A882159E"/>
    <w:lvl w:ilvl="0" w:tplc="98F09A52">
      <w:start w:val="1"/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A"/>
    <w:rsid w:val="0015497A"/>
    <w:rsid w:val="00274D34"/>
    <w:rsid w:val="003F448A"/>
    <w:rsid w:val="00781E11"/>
    <w:rsid w:val="007B596A"/>
    <w:rsid w:val="007D4AAB"/>
    <w:rsid w:val="00837F10"/>
    <w:rsid w:val="00F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8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8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Flores Quintanilla</dc:creator>
  <cp:keywords/>
  <cp:lastModifiedBy>Colegio1</cp:lastModifiedBy>
  <cp:revision>7</cp:revision>
  <dcterms:created xsi:type="dcterms:W3CDTF">2019-12-22T19:44:00Z</dcterms:created>
  <dcterms:modified xsi:type="dcterms:W3CDTF">2022-01-06T13:05:00Z</dcterms:modified>
</cp:coreProperties>
</file>